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7C" w:rsidRDefault="00C26D1E" w:rsidP="00C26D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Критерии эффективности работы школы по развитию детского движения</w:t>
      </w:r>
    </w:p>
    <w:p w:rsidR="00C26D1E" w:rsidRDefault="00C26D1E" w:rsidP="00C26D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626547">
        <w:rPr>
          <w:rFonts w:ascii="Times New Roman" w:hAnsi="Times New Roman" w:cs="Times New Roman"/>
          <w:sz w:val="24"/>
          <w:szCs w:val="24"/>
        </w:rPr>
        <w:t xml:space="preserve"> по МБОУ «</w:t>
      </w:r>
      <w:proofErr w:type="spellStart"/>
      <w:r w:rsidR="00626547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62654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26D1E" w:rsidRDefault="00C26D1E" w:rsidP="00C26D1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2474"/>
        <w:gridCol w:w="4223"/>
        <w:gridCol w:w="4728"/>
        <w:gridCol w:w="2838"/>
      </w:tblGrid>
      <w:tr w:rsidR="00C26D1E" w:rsidTr="00563D37">
        <w:tc>
          <w:tcPr>
            <w:tcW w:w="523" w:type="dxa"/>
          </w:tcPr>
          <w:p w:rsidR="00C26D1E" w:rsidRDefault="00C26D1E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4" w:type="dxa"/>
          </w:tcPr>
          <w:p w:rsidR="00C26D1E" w:rsidRDefault="00C26D1E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4223" w:type="dxa"/>
          </w:tcPr>
          <w:p w:rsidR="00C26D1E" w:rsidRDefault="00C26D1E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подкритерии</w:t>
            </w:r>
          </w:p>
        </w:tc>
        <w:tc>
          <w:tcPr>
            <w:tcW w:w="4728" w:type="dxa"/>
          </w:tcPr>
          <w:p w:rsidR="00C26D1E" w:rsidRDefault="00C26D1E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2838" w:type="dxa"/>
          </w:tcPr>
          <w:p w:rsidR="00C26D1E" w:rsidRDefault="00C26D1E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563D37" w:rsidTr="00563D37">
        <w:tc>
          <w:tcPr>
            <w:tcW w:w="523" w:type="dxa"/>
            <w:vMerge w:val="restart"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4223" w:type="dxa"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1.1.Наличие педагогов-организаторов –</w:t>
            </w:r>
          </w:p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 детских общественных объединений</w:t>
            </w:r>
          </w:p>
        </w:tc>
        <w:tc>
          <w:tcPr>
            <w:tcW w:w="4728" w:type="dxa"/>
          </w:tcPr>
          <w:p w:rsidR="00563D37" w:rsidRDefault="00326972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образование высшее,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стаж 1 год, категория</w:t>
            </w:r>
            <w:r w:rsidR="0062654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занимаемой должности</w:t>
            </w:r>
          </w:p>
        </w:tc>
        <w:tc>
          <w:tcPr>
            <w:tcW w:w="2838" w:type="dxa"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охвата образовательных организаций)</w:t>
            </w:r>
          </w:p>
        </w:tc>
      </w:tr>
      <w:tr w:rsidR="00563D37" w:rsidTr="00563D37">
        <w:tc>
          <w:tcPr>
            <w:tcW w:w="523" w:type="dxa"/>
            <w:vMerge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1.2.Наличие в образовательных организациях отдельных помещений и оборудования для работы ДОО, ШУС.</w:t>
            </w:r>
          </w:p>
        </w:tc>
        <w:tc>
          <w:tcPr>
            <w:tcW w:w="4728" w:type="dxa"/>
          </w:tcPr>
          <w:p w:rsidR="00326972" w:rsidRDefault="0062654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кабинет,</w:t>
            </w:r>
          </w:p>
          <w:p w:rsidR="00326972" w:rsidRDefault="00326972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оборудования:</w:t>
            </w:r>
          </w:p>
          <w:p w:rsidR="00326972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326972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/медиа</w:t>
            </w:r>
            <w:r w:rsidR="00626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проектор,</w:t>
            </w:r>
          </w:p>
          <w:p w:rsidR="00326972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фотоаппарат,</w:t>
            </w:r>
          </w:p>
          <w:p w:rsidR="00326972" w:rsidRDefault="00326972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видеокамера,</w:t>
            </w:r>
          </w:p>
          <w:p w:rsidR="00326972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мебель,</w:t>
            </w:r>
          </w:p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к интернету</w:t>
            </w:r>
            <w:bookmarkStart w:id="0" w:name="_GoBack"/>
            <w:bookmarkEnd w:id="0"/>
          </w:p>
        </w:tc>
        <w:tc>
          <w:tcPr>
            <w:tcW w:w="2838" w:type="dxa"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+0.1 балла за каждое помещение площадью свыше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+0.1балла за единицу оборудования</w:t>
            </w:r>
          </w:p>
        </w:tc>
      </w:tr>
      <w:tr w:rsidR="00563D37" w:rsidTr="00563D37">
        <w:tc>
          <w:tcPr>
            <w:tcW w:w="523" w:type="dxa"/>
            <w:vMerge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F156DE">
              <w:rPr>
                <w:rFonts w:ascii="Times New Roman" w:hAnsi="Times New Roman" w:cs="Times New Roman"/>
                <w:sz w:val="24"/>
                <w:szCs w:val="24"/>
              </w:rPr>
              <w:t>Наличие детских редакций печатных изданий.</w:t>
            </w:r>
          </w:p>
        </w:tc>
        <w:tc>
          <w:tcPr>
            <w:tcW w:w="4728" w:type="dxa"/>
          </w:tcPr>
          <w:p w:rsidR="00326972" w:rsidRDefault="00326972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«Первая школа», 15 человек.</w:t>
            </w:r>
          </w:p>
          <w:p w:rsidR="00D41EDF" w:rsidRDefault="00D41EDF" w:rsidP="00C26D1E">
            <w:hyperlink r:id="rId6" w:history="1">
              <w:r w:rsidRPr="00416152">
                <w:rPr>
                  <w:rStyle w:val="a4"/>
                </w:rPr>
                <w:t>https://edu.tatar.ru/sarmanovo/sch/doska</w:t>
              </w:r>
            </w:hyperlink>
          </w:p>
          <w:p w:rsidR="00563D37" w:rsidRDefault="00563D3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563D37" w:rsidRDefault="00F156DE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F156DE" w:rsidRDefault="00F156DE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+0.1 балла за каждую работающую в ОО</w:t>
            </w:r>
          </w:p>
        </w:tc>
      </w:tr>
      <w:tr w:rsidR="00193227" w:rsidTr="00563D37">
        <w:tc>
          <w:tcPr>
            <w:tcW w:w="523" w:type="dxa"/>
            <w:vMerge w:val="restart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4" w:type="dxa"/>
            <w:vMerge w:val="restart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и методическая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инансирование</w:t>
            </w:r>
            <w:proofErr w:type="spellEnd"/>
          </w:p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и ШУС.</w:t>
            </w:r>
          </w:p>
        </w:tc>
        <w:tc>
          <w:tcPr>
            <w:tcW w:w="4223" w:type="dxa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2.1.Наличие уставов (положений) у ДОО и ШУС.</w:t>
            </w:r>
          </w:p>
        </w:tc>
        <w:tc>
          <w:tcPr>
            <w:tcW w:w="4728" w:type="dxa"/>
          </w:tcPr>
          <w:p w:rsidR="00326972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Точные названия, </w:t>
            </w:r>
            <w:r w:rsidR="00326972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193227" w:rsidRDefault="00193227" w:rsidP="009E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документа (утвержденный) и адрес ОО</w:t>
            </w:r>
            <w:r w:rsidR="009E51A8">
              <w:rPr>
                <w:rFonts w:ascii="Times New Roman" w:hAnsi="Times New Roman" w:cs="Times New Roman"/>
                <w:sz w:val="24"/>
                <w:szCs w:val="24"/>
              </w:rPr>
              <w:t>, рассмотрено на педсовете протокол №1 от 24.08.2015г.</w:t>
            </w:r>
          </w:p>
        </w:tc>
        <w:tc>
          <w:tcPr>
            <w:tcW w:w="2838" w:type="dxa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ДОО и ШУС)</w:t>
            </w:r>
          </w:p>
        </w:tc>
      </w:tr>
      <w:tr w:rsidR="00193227" w:rsidTr="00563D37">
        <w:tc>
          <w:tcPr>
            <w:tcW w:w="523" w:type="dxa"/>
            <w:vMerge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193227" w:rsidRPr="00EC737C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37C">
              <w:rPr>
                <w:rFonts w:ascii="Times New Roman" w:hAnsi="Times New Roman" w:cs="Times New Roman"/>
                <w:sz w:val="24"/>
                <w:szCs w:val="24"/>
              </w:rPr>
              <w:t>2.2.Наличие программ ДОО и ШУС</w:t>
            </w:r>
          </w:p>
        </w:tc>
        <w:tc>
          <w:tcPr>
            <w:tcW w:w="4728" w:type="dxa"/>
          </w:tcPr>
          <w:p w:rsidR="00193227" w:rsidRDefault="00D41EDF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D41EDF" w:rsidRDefault="00D41EDF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</w:p>
        </w:tc>
        <w:tc>
          <w:tcPr>
            <w:tcW w:w="2838" w:type="dxa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ДОО и ШУС)</w:t>
            </w:r>
          </w:p>
        </w:tc>
      </w:tr>
      <w:tr w:rsidR="00193227" w:rsidTr="00563D37">
        <w:tc>
          <w:tcPr>
            <w:tcW w:w="523" w:type="dxa"/>
            <w:vMerge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193227" w:rsidRPr="00EC737C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37C">
              <w:rPr>
                <w:rFonts w:ascii="Times New Roman" w:hAnsi="Times New Roman" w:cs="Times New Roman"/>
                <w:sz w:val="24"/>
                <w:szCs w:val="24"/>
              </w:rPr>
              <w:t>2.3.Наличие перспективных планов ДОО и ШУС</w:t>
            </w:r>
          </w:p>
        </w:tc>
        <w:tc>
          <w:tcPr>
            <w:tcW w:w="4728" w:type="dxa"/>
          </w:tcPr>
          <w:p w:rsidR="00193227" w:rsidRDefault="00D41EDF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D41EDF" w:rsidRDefault="00D41EDF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</w:p>
        </w:tc>
        <w:tc>
          <w:tcPr>
            <w:tcW w:w="2838" w:type="dxa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ДОО и ШУС)</w:t>
            </w:r>
          </w:p>
        </w:tc>
      </w:tr>
      <w:tr w:rsidR="00193227" w:rsidTr="00563D37">
        <w:tc>
          <w:tcPr>
            <w:tcW w:w="523" w:type="dxa"/>
            <w:vMerge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2.4.Наличие методических рекомендаций по развитию данных направлений работы.</w:t>
            </w:r>
          </w:p>
        </w:tc>
        <w:tc>
          <w:tcPr>
            <w:tcW w:w="4728" w:type="dxa"/>
          </w:tcPr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193227" w:rsidRDefault="00193227" w:rsidP="0019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193227" w:rsidRDefault="00193227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DD0" w:rsidTr="00563D37">
        <w:tc>
          <w:tcPr>
            <w:tcW w:w="523" w:type="dxa"/>
            <w:vMerge/>
          </w:tcPr>
          <w:p w:rsidR="00595DD0" w:rsidRDefault="00595DD0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595DD0" w:rsidRDefault="00595DD0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2.5.Наличие принятых нормативных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аконодательных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м\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района,принятых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инициативе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ДОО,ШУС,а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также наличие нормативных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документов,регулирующих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органов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образования,ОДМС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руководителей ДОО.</w:t>
            </w:r>
          </w:p>
        </w:tc>
        <w:tc>
          <w:tcPr>
            <w:tcW w:w="4728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Нормативно-правовые документы</w:t>
            </w:r>
            <w:r w:rsidR="00D41EDF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</w:tc>
        <w:tc>
          <w:tcPr>
            <w:tcW w:w="2838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DD0" w:rsidTr="00563D37">
        <w:tc>
          <w:tcPr>
            <w:tcW w:w="523" w:type="dxa"/>
            <w:vMerge/>
          </w:tcPr>
          <w:p w:rsidR="00595DD0" w:rsidRDefault="00595DD0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595DD0" w:rsidRDefault="00595DD0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2.6.Наличие реестра организаций по направлению «ДОО и ШУС»</w:t>
            </w:r>
          </w:p>
        </w:tc>
        <w:tc>
          <w:tcPr>
            <w:tcW w:w="4728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33 таблица 5</w:t>
            </w:r>
          </w:p>
        </w:tc>
        <w:tc>
          <w:tcPr>
            <w:tcW w:w="2838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DD0" w:rsidTr="00563D37">
        <w:tc>
          <w:tcPr>
            <w:tcW w:w="523" w:type="dxa"/>
          </w:tcPr>
          <w:p w:rsidR="00595DD0" w:rsidRDefault="00595DD0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4" w:type="dxa"/>
          </w:tcPr>
          <w:p w:rsidR="00BE50FC" w:rsidRDefault="00595DD0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595DD0" w:rsidRDefault="00595DD0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(муниципальные)</w:t>
            </w:r>
          </w:p>
        </w:tc>
        <w:tc>
          <w:tcPr>
            <w:tcW w:w="4223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3.1.проведение муниципальных мероприятий по направлениям «ДОО», «ШУС», «Кадры в сфере детского движения»</w:t>
            </w:r>
          </w:p>
        </w:tc>
        <w:tc>
          <w:tcPr>
            <w:tcW w:w="4728" w:type="dxa"/>
          </w:tcPr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Сценарные планы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сылку на освещение в СМИ</w:t>
            </w:r>
          </w:p>
          <w:p w:rsidR="00EC737C" w:rsidRDefault="00EC737C" w:rsidP="00E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A4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https://edu.tatar.ru/sarmanovo/sch</w:t>
              </w:r>
            </w:hyperlink>
          </w:p>
          <w:p w:rsidR="00EC737C" w:rsidRDefault="00D41EDF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</w:p>
        </w:tc>
        <w:tc>
          <w:tcPr>
            <w:tcW w:w="2838" w:type="dxa"/>
          </w:tcPr>
          <w:p w:rsidR="00595DD0" w:rsidRDefault="00595DD0" w:rsidP="0059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кол-ва и качества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мероприятий,охвата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участников)</w:t>
            </w:r>
          </w:p>
          <w:p w:rsidR="00595DD0" w:rsidRDefault="00595DD0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FC" w:rsidTr="00563D37">
        <w:tc>
          <w:tcPr>
            <w:tcW w:w="523" w:type="dxa"/>
          </w:tcPr>
          <w:p w:rsidR="00BE50FC" w:rsidRDefault="00BE50FC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4" w:type="dxa"/>
          </w:tcPr>
          <w:p w:rsidR="00BE50FC" w:rsidRDefault="00BE50FC" w:rsidP="00C2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</w:p>
        </w:tc>
        <w:tc>
          <w:tcPr>
            <w:tcW w:w="4223" w:type="dxa"/>
          </w:tcPr>
          <w:p w:rsidR="00BE50FC" w:rsidRDefault="00A42E49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4.1.Освещение деятельности ДОО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 в федеральных, республиканских и местных СМИ</w:t>
            </w:r>
          </w:p>
        </w:tc>
        <w:tc>
          <w:tcPr>
            <w:tcW w:w="4728" w:type="dxa"/>
          </w:tcPr>
          <w:p w:rsidR="00EC737C" w:rsidRDefault="00A42E49" w:rsidP="00E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материалы</w:t>
            </w:r>
          </w:p>
          <w:p w:rsidR="00EC737C" w:rsidRDefault="00EC737C" w:rsidP="00E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A4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https://edu.tatar.ru/sarmanovo/sch</w:t>
              </w:r>
            </w:hyperlink>
          </w:p>
          <w:p w:rsidR="00BE50FC" w:rsidRDefault="00BE50FC" w:rsidP="0093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A42E49" w:rsidRDefault="00A42E49" w:rsidP="00A42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1-5баллов(в зависимости от кол-ва и качества материалов)</w:t>
            </w:r>
          </w:p>
          <w:p w:rsidR="00BE50FC" w:rsidRDefault="00BE50FC" w:rsidP="0059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D1E" w:rsidRDefault="00C26D1E" w:rsidP="00C26D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D1E" w:rsidRPr="00C26D1E" w:rsidRDefault="00C26D1E" w:rsidP="00C26D1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26D1E" w:rsidRPr="00C26D1E" w:rsidSect="00C26D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1E"/>
    <w:rsid w:val="00193227"/>
    <w:rsid w:val="00326972"/>
    <w:rsid w:val="0050686A"/>
    <w:rsid w:val="00563D37"/>
    <w:rsid w:val="00595DD0"/>
    <w:rsid w:val="00626547"/>
    <w:rsid w:val="008F2D7C"/>
    <w:rsid w:val="009E51A8"/>
    <w:rsid w:val="00A42E49"/>
    <w:rsid w:val="00BE50FC"/>
    <w:rsid w:val="00C26D1E"/>
    <w:rsid w:val="00CA3607"/>
    <w:rsid w:val="00D41EDF"/>
    <w:rsid w:val="00D526FF"/>
    <w:rsid w:val="00EC737C"/>
    <w:rsid w:val="00F1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9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9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s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sarmanovo/s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sarmanovo/sch/dosk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37529-2336-4B3F-9A47-165B8A66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User</cp:lastModifiedBy>
  <cp:revision>3</cp:revision>
  <dcterms:created xsi:type="dcterms:W3CDTF">2016-06-08T08:58:00Z</dcterms:created>
  <dcterms:modified xsi:type="dcterms:W3CDTF">2016-06-08T09:00:00Z</dcterms:modified>
</cp:coreProperties>
</file>